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54" w:rsidRPr="00C14654" w:rsidRDefault="00C14654" w:rsidP="00C146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Виды практических занятий</w:t>
      </w:r>
    </w:p>
    <w:p w:rsidR="00C14654" w:rsidRPr="00C14654" w:rsidRDefault="00C14654" w:rsidP="00C14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Дисциплина:</w:t>
      </w:r>
      <w:r w:rsidRPr="00C146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A2042" w:rsidRPr="000A2042">
        <w:rPr>
          <w:rFonts w:ascii="Times New Roman" w:eastAsia="Times New Roman" w:hAnsi="Times New Roman" w:cs="Times New Roman"/>
          <w:sz w:val="28"/>
          <w:szCs w:val="28"/>
        </w:rPr>
        <w:t xml:space="preserve">Теория и практика </w:t>
      </w:r>
      <w:bookmarkStart w:id="0" w:name="_GoBack"/>
      <w:bookmarkEnd w:id="0"/>
      <w:r w:rsidR="000A2042" w:rsidRPr="000A2042">
        <w:rPr>
          <w:rFonts w:ascii="Times New Roman" w:eastAsia="Times New Roman" w:hAnsi="Times New Roman" w:cs="Times New Roman"/>
          <w:sz w:val="28"/>
          <w:szCs w:val="28"/>
        </w:rPr>
        <w:t>перевода, изучаемого иностранного (восточного) языка</w:t>
      </w:r>
      <w:r w:rsidRPr="00C1465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14654" w:rsidRPr="00C14654" w:rsidRDefault="00C14654" w:rsidP="00C146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1. Устная речь</w:t>
      </w:r>
    </w:p>
    <w:p w:rsidR="00C14654" w:rsidRPr="00C14654" w:rsidRDefault="00C14654" w:rsidP="00C14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Диалоги по ситуациям:</w:t>
      </w:r>
      <w:r w:rsidRPr="00C14654">
        <w:rPr>
          <w:rFonts w:ascii="Times New Roman" w:eastAsia="Times New Roman" w:hAnsi="Times New Roman" w:cs="Times New Roman"/>
          <w:sz w:val="28"/>
          <w:szCs w:val="28"/>
        </w:rPr>
        <w:t xml:space="preserve"> знакомство, покупки, дорога, визит к врачу, общение в университете.</w:t>
      </w:r>
    </w:p>
    <w:p w:rsidR="00C14654" w:rsidRPr="00C14654" w:rsidRDefault="00C14654" w:rsidP="00C14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Ролевая игра:</w:t>
      </w:r>
      <w:r w:rsidRPr="00C14654">
        <w:rPr>
          <w:rFonts w:ascii="Times New Roman" w:eastAsia="Times New Roman" w:hAnsi="Times New Roman" w:cs="Times New Roman"/>
          <w:sz w:val="28"/>
          <w:szCs w:val="28"/>
        </w:rPr>
        <w:t xml:space="preserve"> студент играет роль японского покупателя, туриста, студента и т. д.</w:t>
      </w:r>
    </w:p>
    <w:p w:rsidR="00C14654" w:rsidRPr="00C14654" w:rsidRDefault="00C14654" w:rsidP="00C14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Мини-презентации:</w:t>
      </w:r>
      <w:r w:rsidRPr="00C14654">
        <w:rPr>
          <w:rFonts w:ascii="Times New Roman" w:eastAsia="Times New Roman" w:hAnsi="Times New Roman" w:cs="Times New Roman"/>
          <w:sz w:val="28"/>
          <w:szCs w:val="28"/>
        </w:rPr>
        <w:t xml:space="preserve"> рассказ о себе, о семье, о городе, о праздниках.</w:t>
      </w:r>
    </w:p>
    <w:p w:rsidR="00C14654" w:rsidRPr="00C14654" w:rsidRDefault="00C14654" w:rsidP="00C14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Имитация телефонных разговоров:</w:t>
      </w:r>
      <w:r w:rsidRPr="00C14654">
        <w:rPr>
          <w:rFonts w:ascii="Times New Roman" w:eastAsia="Times New Roman" w:hAnsi="Times New Roman" w:cs="Times New Roman"/>
          <w:sz w:val="28"/>
          <w:szCs w:val="28"/>
        </w:rPr>
        <w:t xml:space="preserve"> заказ в ресторане, звонок другу, уточнение расписания.</w:t>
      </w:r>
    </w:p>
    <w:p w:rsidR="00C14654" w:rsidRPr="00C14654" w:rsidRDefault="00C14654" w:rsidP="00C14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Обсуждение по темам:</w:t>
      </w:r>
      <w:r w:rsidRPr="00C14654">
        <w:rPr>
          <w:rFonts w:ascii="Times New Roman" w:eastAsia="Times New Roman" w:hAnsi="Times New Roman" w:cs="Times New Roman"/>
          <w:sz w:val="28"/>
          <w:szCs w:val="28"/>
        </w:rPr>
        <w:t xml:space="preserve"> «Моя любимая еда», «Как я провожу выходные».</w:t>
      </w:r>
    </w:p>
    <w:p w:rsidR="00C14654" w:rsidRPr="00C14654" w:rsidRDefault="00C14654" w:rsidP="00C146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2. Письменная речь</w:t>
      </w:r>
    </w:p>
    <w:p w:rsidR="00C14654" w:rsidRPr="00C14654" w:rsidRDefault="00C14654" w:rsidP="00C14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Составление предложений с новыми грамматическими структурами.</w:t>
      </w:r>
    </w:p>
    <w:p w:rsidR="00C14654" w:rsidRPr="00C14654" w:rsidRDefault="00C14654" w:rsidP="00C14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Перевод с русского/казахского на японский и обратно.</w:t>
      </w:r>
    </w:p>
    <w:p w:rsidR="00C14654" w:rsidRPr="00C14654" w:rsidRDefault="00C14654" w:rsidP="00C14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Написание коротких сочинений (</w:t>
      </w:r>
      <w:r w:rsidRPr="00C14654">
        <w:rPr>
          <w:rFonts w:ascii="Times New Roman" w:eastAsia="MS Mincho" w:hAnsi="Times New Roman" w:cs="Times New Roman"/>
          <w:bCs/>
          <w:sz w:val="28"/>
          <w:szCs w:val="28"/>
        </w:rPr>
        <w:t>作文</w:t>
      </w: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14654">
        <w:rPr>
          <w:rFonts w:ascii="Times New Roman" w:eastAsia="MS Mincho" w:hAnsi="Times New Roman" w:cs="Times New Roman"/>
          <w:bCs/>
          <w:sz w:val="28"/>
          <w:szCs w:val="28"/>
        </w:rPr>
        <w:t>さくぶん</w:t>
      </w: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):</w:t>
      </w:r>
      <w:r w:rsidRPr="00C14654">
        <w:rPr>
          <w:rFonts w:ascii="Times New Roman" w:eastAsia="Times New Roman" w:hAnsi="Times New Roman" w:cs="Times New Roman"/>
          <w:sz w:val="28"/>
          <w:szCs w:val="28"/>
        </w:rPr>
        <w:t xml:space="preserve"> «Мой день», «Мои друзья», «Мои планы».</w:t>
      </w:r>
    </w:p>
    <w:p w:rsidR="00C14654" w:rsidRPr="00C14654" w:rsidRDefault="00C14654" w:rsidP="00C14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Составление диалогов в письменной форме.</w:t>
      </w:r>
    </w:p>
    <w:p w:rsidR="00C14654" w:rsidRPr="00C14654" w:rsidRDefault="00C14654" w:rsidP="00C14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Практика написания писем и сообщений (e-</w:t>
      </w:r>
      <w:proofErr w:type="spellStart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mail</w:t>
      </w:r>
      <w:proofErr w:type="spellEnd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, открытка, записка).</w:t>
      </w:r>
    </w:p>
    <w:p w:rsidR="00C14654" w:rsidRPr="00C14654" w:rsidRDefault="00C14654" w:rsidP="00C146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 xml:space="preserve">3. Работа с иероглифами (на основе </w:t>
      </w:r>
      <w:proofErr w:type="spellStart"/>
      <w:r w:rsidRPr="00C146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Basic</w:t>
      </w:r>
      <w:proofErr w:type="spellEnd"/>
      <w:r w:rsidRPr="00C146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146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Kanji</w:t>
      </w:r>
      <w:proofErr w:type="spellEnd"/>
      <w:r w:rsidRPr="00C146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146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Book</w:t>
      </w:r>
      <w:proofErr w:type="spellEnd"/>
      <w:r w:rsidRPr="00C146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vol.1</w:t>
      </w: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C14654" w:rsidRPr="00C14654" w:rsidRDefault="00C14654" w:rsidP="00C146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Письмо иероглифов в тетради (каллиграфическая практика).</w:t>
      </w:r>
    </w:p>
    <w:p w:rsidR="00C14654" w:rsidRPr="00C14654" w:rsidRDefault="00C14654" w:rsidP="00C146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Составление слов с новыми </w:t>
      </w:r>
      <w:proofErr w:type="spellStart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кандзи</w:t>
      </w:r>
      <w:proofErr w:type="spellEnd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14654" w:rsidRPr="00C14654" w:rsidRDefault="00C14654" w:rsidP="00C146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Тесты на чтение </w:t>
      </w:r>
      <w:proofErr w:type="spellStart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онъёми</w:t>
      </w:r>
      <w:proofErr w:type="spellEnd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кунъёми</w:t>
      </w:r>
      <w:proofErr w:type="spellEnd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14654" w:rsidRPr="00C14654" w:rsidRDefault="00C14654" w:rsidP="00C146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Игра «угадай иероглиф» по значению или чтению.</w:t>
      </w:r>
    </w:p>
    <w:p w:rsidR="00C14654" w:rsidRPr="00C14654" w:rsidRDefault="00C14654" w:rsidP="00C146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 xml:space="preserve">4. Чтение и </w:t>
      </w:r>
      <w:proofErr w:type="spellStart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аудирование</w:t>
      </w:r>
      <w:proofErr w:type="spellEnd"/>
    </w:p>
    <w:p w:rsidR="00C14654" w:rsidRPr="00C14654" w:rsidRDefault="00C14654" w:rsidP="00C146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Чтение коротких текстов из учебника (</w:t>
      </w:r>
      <w:r w:rsidRPr="00C14654">
        <w:rPr>
          <w:rFonts w:ascii="Times New Roman" w:eastAsia="MS Mincho" w:hAnsi="Times New Roman" w:cs="Times New Roman"/>
          <w:bCs/>
          <w:i/>
          <w:iCs/>
          <w:sz w:val="28"/>
          <w:szCs w:val="28"/>
        </w:rPr>
        <w:t>みんなの日本語</w:t>
      </w: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C14654" w:rsidRPr="00C14654" w:rsidRDefault="00C14654" w:rsidP="00C146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диалогов (CD, </w:t>
      </w:r>
      <w:proofErr w:type="spellStart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видеоуроки</w:t>
      </w:r>
      <w:proofErr w:type="spellEnd"/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C14654" w:rsidRPr="00C14654" w:rsidRDefault="00C14654" w:rsidP="00C146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Ответы на вопросы по прослушанному тексту.</w:t>
      </w:r>
    </w:p>
    <w:p w:rsidR="00C14654" w:rsidRPr="00C14654" w:rsidRDefault="00C14654" w:rsidP="00C146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Пересказ услышанного или прочитанного.</w:t>
      </w:r>
    </w:p>
    <w:p w:rsidR="00C14654" w:rsidRPr="00C14654" w:rsidRDefault="00C14654" w:rsidP="00C146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5. Комбинированные задания</w:t>
      </w:r>
    </w:p>
    <w:p w:rsidR="00C14654" w:rsidRPr="00C14654" w:rsidRDefault="00C14654" w:rsidP="00C146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Создание диалога и его разыгрывание в паре.</w:t>
      </w:r>
    </w:p>
    <w:p w:rsidR="00C14654" w:rsidRPr="00C14654" w:rsidRDefault="00C14654" w:rsidP="00C146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Просмотр короткого японского видео и письменное резюме.</w:t>
      </w:r>
    </w:p>
    <w:p w:rsidR="00C14654" w:rsidRPr="00C14654" w:rsidRDefault="00C14654" w:rsidP="00C146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t>Составление таблицы грамматических конструкций и их устное объяснение.</w:t>
      </w:r>
    </w:p>
    <w:p w:rsidR="00C14654" w:rsidRPr="00C14654" w:rsidRDefault="00C14654" w:rsidP="00C146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65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Работа в группах: подготовка диалога/сценки и её представление.</w:t>
      </w:r>
    </w:p>
    <w:p w:rsidR="00214F90" w:rsidRDefault="00214F90"/>
    <w:sectPr w:rsidR="0021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3E49"/>
    <w:multiLevelType w:val="multilevel"/>
    <w:tmpl w:val="8776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B4233"/>
    <w:multiLevelType w:val="multilevel"/>
    <w:tmpl w:val="CB7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51462"/>
    <w:multiLevelType w:val="multilevel"/>
    <w:tmpl w:val="5180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F4CCB"/>
    <w:multiLevelType w:val="multilevel"/>
    <w:tmpl w:val="B2A0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622FF"/>
    <w:multiLevelType w:val="multilevel"/>
    <w:tmpl w:val="B7A2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54"/>
    <w:rsid w:val="000A2042"/>
    <w:rsid w:val="00214F90"/>
    <w:rsid w:val="008568E2"/>
    <w:rsid w:val="00C1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B707"/>
  <w15:chartTrackingRefBased/>
  <w15:docId w15:val="{047A2688-3C6A-41EC-9F1D-A39BD758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2025-09-19T01:29:00Z</dcterms:created>
  <dcterms:modified xsi:type="dcterms:W3CDTF">2026-06-29T09:45:00Z</dcterms:modified>
</cp:coreProperties>
</file>